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B53490" w14:textId="530C2556" w:rsidR="00797489" w:rsidRPr="001A4CC7" w:rsidRDefault="00797489" w:rsidP="00797489">
      <w:pPr>
        <w:rPr>
          <w:b/>
          <w:bCs/>
          <w:color w:val="FF0000"/>
        </w:rPr>
      </w:pPr>
      <w:r w:rsidRPr="001A4CC7">
        <w:rPr>
          <w:b/>
          <w:bCs/>
          <w:color w:val="FF0000"/>
        </w:rPr>
        <w:t xml:space="preserve">Título: </w:t>
      </w:r>
      <w:r w:rsidR="00205800">
        <w:rPr>
          <w:b/>
          <w:bCs/>
          <w:i/>
          <w:iCs/>
          <w:color w:val="FF0000"/>
        </w:rPr>
        <w:t>Lívia tem uma pergunta</w:t>
      </w:r>
    </w:p>
    <w:p w14:paraId="6BAE5140" w14:textId="612605F4" w:rsidR="00797489" w:rsidRDefault="00797489" w:rsidP="00797489">
      <w:r>
        <w:t xml:space="preserve">Autor: </w:t>
      </w:r>
      <w:r w:rsidR="00205800">
        <w:t>Mario Pedro</w:t>
      </w:r>
    </w:p>
    <w:p w14:paraId="3C5047B0" w14:textId="0C84D70B" w:rsidR="00797489" w:rsidRDefault="00797489" w:rsidP="00797489">
      <w:r>
        <w:t xml:space="preserve">Ilustrador: </w:t>
      </w:r>
      <w:r w:rsidR="00205800">
        <w:t>Tainan Rocha</w:t>
      </w:r>
    </w:p>
    <w:p w14:paraId="720D67C1" w14:textId="2FCDEAAF" w:rsidR="00797489" w:rsidRDefault="00797489" w:rsidP="00797489">
      <w:r>
        <w:t>Nacionalidade: brasileiros</w:t>
      </w:r>
    </w:p>
    <w:p w14:paraId="5FBFFED2" w14:textId="27180925" w:rsidR="00797489" w:rsidRDefault="00797489" w:rsidP="00797489">
      <w:r>
        <w:t xml:space="preserve">Palavras-chave: </w:t>
      </w:r>
      <w:r w:rsidR="00205800">
        <w:t xml:space="preserve">negritude; branquitude; racismo; </w:t>
      </w:r>
      <w:r w:rsidR="005D68DB">
        <w:t>ativismo preto; ancestralidade</w:t>
      </w:r>
    </w:p>
    <w:p w14:paraId="50A1FC59" w14:textId="7ED9FDD2" w:rsidR="00CA1678" w:rsidRDefault="00CA1678" w:rsidP="00CA1678">
      <w:r>
        <w:t xml:space="preserve">BISAC: </w:t>
      </w:r>
      <w:r w:rsidR="00884D1A" w:rsidRPr="00884D1A">
        <w:t>FIC130000</w:t>
      </w:r>
    </w:p>
    <w:p w14:paraId="60239899" w14:textId="2CC19F12" w:rsidR="00CA1678" w:rsidRDefault="00CA1678" w:rsidP="00CA1678">
      <w:r>
        <w:t>THEMA:</w:t>
      </w:r>
      <w:r w:rsidR="00FF4947">
        <w:t xml:space="preserve"> YXN</w:t>
      </w:r>
    </w:p>
    <w:p w14:paraId="1B003C59" w14:textId="7317EEC2" w:rsidR="00D40C27" w:rsidRDefault="00D40C27" w:rsidP="00CA1678"/>
    <w:p w14:paraId="782F6CCD" w14:textId="509730DB" w:rsidR="00D40C27" w:rsidRPr="00D40C27" w:rsidRDefault="00D40C27" w:rsidP="00CA1678">
      <w:pPr>
        <w:rPr>
          <w:b/>
          <w:bCs/>
          <w:u w:val="single"/>
        </w:rPr>
      </w:pPr>
      <w:r w:rsidRPr="00D40C27">
        <w:rPr>
          <w:b/>
          <w:bCs/>
          <w:u w:val="single"/>
        </w:rPr>
        <w:t>Linha fina</w:t>
      </w:r>
    </w:p>
    <w:p w14:paraId="533A1C98" w14:textId="3AE8BF66" w:rsidR="00D40C27" w:rsidRDefault="00884C8E" w:rsidP="00CA1678">
      <w:r>
        <w:t>Ficção inteligentemente criada para tratar do apagamento das histórias das pessoas pretas.</w:t>
      </w:r>
    </w:p>
    <w:p w14:paraId="639FA04B" w14:textId="77777777" w:rsidR="00797489" w:rsidRDefault="00797489" w:rsidP="00797489"/>
    <w:p w14:paraId="70B70365" w14:textId="77777777" w:rsidR="00F93981" w:rsidRDefault="00797489" w:rsidP="00797489">
      <w:pPr>
        <w:rPr>
          <w:b/>
          <w:bCs/>
          <w:u w:val="single"/>
        </w:rPr>
      </w:pPr>
      <w:r w:rsidRPr="00F93981">
        <w:rPr>
          <w:b/>
          <w:bCs/>
          <w:u w:val="single"/>
        </w:rPr>
        <w:t>Sobre o livro</w:t>
      </w:r>
    </w:p>
    <w:p w14:paraId="25B476AC" w14:textId="68891206" w:rsidR="00797489" w:rsidRDefault="003B05F7" w:rsidP="00797489">
      <w:r>
        <w:t>Lívia, a protagonista deste livro, é filha de um casal inter-racial: seu pai é preto, sua mãe é branca</w:t>
      </w:r>
      <w:r w:rsidR="00782137">
        <w:t>. Certo dia, ainda criança, a pequena se dá conta de que sua mãe consegue acessar e rastrear a trajetória de seus antepassados, enquanto o pai não consegue</w:t>
      </w:r>
      <w:r w:rsidR="00627B10">
        <w:t xml:space="preserve"> mostrar à filha sua ancestralidade. </w:t>
      </w:r>
      <w:r w:rsidR="00AE7DAC">
        <w:t>O pai afirma: “Um dia você vai entender, filha...”. Ao longo da vida, a menina vai entendendo que as histórias daqueles que vieram arrastados da África para o Brasil foram sendo apagadas</w:t>
      </w:r>
      <w:r w:rsidR="0085180C">
        <w:t xml:space="preserve"> de propósito. Já adulta, ela se volta para o pai e pode afirmar que finalmente entendeu.</w:t>
      </w:r>
    </w:p>
    <w:p w14:paraId="68B2B1D6" w14:textId="77777777" w:rsidR="00F93981" w:rsidRDefault="00F93981" w:rsidP="00797489"/>
    <w:p w14:paraId="4F6733A4" w14:textId="77777777" w:rsidR="00F93981" w:rsidRDefault="00797489" w:rsidP="00797489">
      <w:pPr>
        <w:rPr>
          <w:b/>
          <w:bCs/>
          <w:u w:val="single"/>
        </w:rPr>
      </w:pPr>
      <w:r w:rsidRPr="00F93981">
        <w:rPr>
          <w:b/>
          <w:bCs/>
          <w:u w:val="single"/>
        </w:rPr>
        <w:t>Sobre o autor</w:t>
      </w:r>
    </w:p>
    <w:p w14:paraId="17397E54" w14:textId="7767E7A7" w:rsidR="00797489" w:rsidRDefault="006B73F0" w:rsidP="006B73F0">
      <w:r>
        <w:t>Mario Pedro nasceu em São Paulo, em 1979, e cresceu na cidade, no bairro Jardim Catarina. Descobriu, na juventude, que a cor de sua pele, na nossa sociedade, é mais do que a cor de uma pele. Nessa época, visualizou, em retrospecto, todas as injustiças e todos os preconceitos pelos quais tinha passado sem saber.</w:t>
      </w:r>
      <w:r w:rsidR="0037182A">
        <w:t xml:space="preserve"> </w:t>
      </w:r>
      <w:r>
        <w:t>Depois disso, em 2016, passou pela outra maior transformação de sua vida, quando se tornou o pai da Lívia.</w:t>
      </w:r>
      <w:r w:rsidR="0037182A">
        <w:t xml:space="preserve"> </w:t>
      </w:r>
      <w:r>
        <w:t>Com ela, descobriu o amor — também dele, gente grande — aos livros infantis.</w:t>
      </w:r>
      <w:r w:rsidR="0037182A">
        <w:t xml:space="preserve"> </w:t>
      </w:r>
      <w:r>
        <w:t>Este é seu primeiro livro para crianças.</w:t>
      </w:r>
    </w:p>
    <w:p w14:paraId="317F9940" w14:textId="77777777" w:rsidR="001A4CC7" w:rsidRDefault="001A4CC7" w:rsidP="00797489"/>
    <w:p w14:paraId="13B007D4" w14:textId="0726FBFA" w:rsidR="00797489" w:rsidRPr="001A4CC7" w:rsidRDefault="00797489" w:rsidP="00797489">
      <w:pPr>
        <w:rPr>
          <w:b/>
          <w:bCs/>
          <w:u w:val="single"/>
        </w:rPr>
      </w:pPr>
      <w:r w:rsidRPr="001A4CC7">
        <w:rPr>
          <w:b/>
          <w:bCs/>
          <w:u w:val="single"/>
        </w:rPr>
        <w:t>Trechos do livro</w:t>
      </w:r>
    </w:p>
    <w:p w14:paraId="0620159F" w14:textId="6C4FFB53" w:rsidR="002007AA" w:rsidRDefault="002007AA" w:rsidP="002007AA">
      <w:r>
        <w:t>— Pai, as pessoas sempre dizem “África”, mas não é um país, é?</w:t>
      </w:r>
    </w:p>
    <w:p w14:paraId="0F222559" w14:textId="15322642" w:rsidR="00653B0F" w:rsidRDefault="002007AA" w:rsidP="002007AA">
      <w:r>
        <w:t>— É, verdade. Deveriam dizer o nome de cada país. Afinal, elas não dizem “Alemanha”, por exemplo? Não devia ser assim. Um dia você vai entender...</w:t>
      </w:r>
    </w:p>
    <w:p w14:paraId="4E57EAEE" w14:textId="77777777" w:rsidR="002007AA" w:rsidRDefault="002007AA" w:rsidP="002007AA">
      <w:r>
        <w:t>— Pai, só tinha rei na Europa?</w:t>
      </w:r>
    </w:p>
    <w:p w14:paraId="5172C194" w14:textId="2FC4F42F" w:rsidR="002007AA" w:rsidRDefault="002007AA" w:rsidP="002007AA">
      <w:r>
        <w:t>— Ah, filha, tinha muito rei na Europa, mas também tinha na África. Um dia você vai entender...</w:t>
      </w:r>
    </w:p>
    <w:p w14:paraId="58ECE2FE" w14:textId="2F8B6A0F" w:rsidR="002007AA" w:rsidRDefault="002007AA" w:rsidP="002007AA">
      <w:r>
        <w:t>[...]</w:t>
      </w:r>
    </w:p>
    <w:p w14:paraId="1C374746" w14:textId="10A117FE" w:rsidR="00F93981" w:rsidRDefault="005269BC" w:rsidP="00F93981">
      <w:r w:rsidRPr="005269BC">
        <w:lastRenderedPageBreak/>
        <w:t>Agora, eu sei, pai...</w:t>
      </w:r>
    </w:p>
    <w:p w14:paraId="0F30F6B3" w14:textId="0132B046" w:rsidR="005269BC" w:rsidRDefault="00653B0F" w:rsidP="00653B0F">
      <w:r>
        <w:t xml:space="preserve">...que os pais dos </w:t>
      </w:r>
      <w:proofErr w:type="gramStart"/>
      <w:r>
        <w:t>meus bisavós</w:t>
      </w:r>
      <w:proofErr w:type="gramEnd"/>
      <w:r>
        <w:t xml:space="preserve"> podem até ter sido grandes reis, mas a memória deles foi apagada.</w:t>
      </w:r>
    </w:p>
    <w:p w14:paraId="7BC3BB6D" w14:textId="1EFA3C30" w:rsidR="001A4CC7" w:rsidRDefault="001A4CC7" w:rsidP="00F93981"/>
    <w:p w14:paraId="00E3AD05" w14:textId="42AF66CD" w:rsidR="001A4CC7" w:rsidRPr="001A4CC7" w:rsidRDefault="001A4CC7" w:rsidP="00F93981">
      <w:pPr>
        <w:rPr>
          <w:b/>
          <w:bCs/>
          <w:u w:val="single"/>
        </w:rPr>
      </w:pPr>
      <w:r w:rsidRPr="001A4CC7">
        <w:rPr>
          <w:b/>
          <w:bCs/>
          <w:u w:val="single"/>
        </w:rPr>
        <w:t>Sobre o ilustrador</w:t>
      </w:r>
    </w:p>
    <w:p w14:paraId="5E07A5B4" w14:textId="341E2B5E" w:rsidR="001A4CC7" w:rsidRDefault="0037182A" w:rsidP="0037182A">
      <w:r>
        <w:t>Nascido em São Paulo, no ano de 1989, Tainan Rocha cresceu na cidade de Barueri, onde descobriu desde muito cedo o rap e o grafite, que, por sua vez, o levaram aos quadrinhos e à Quanta Academia de Artes. Lá se formou ilustrador e quadrinista, para posteriormente virar professor.</w:t>
      </w:r>
      <w:r w:rsidR="005269BC">
        <w:t xml:space="preserve"> </w:t>
      </w:r>
      <w:r>
        <w:t>Em pouco mais de treze anos de carreira, já publicou diversas HQs e colaborou com revistas importantes, como MAD, Casa Vogue e Piauí.</w:t>
      </w:r>
      <w:r w:rsidR="005269BC">
        <w:t xml:space="preserve"> </w:t>
      </w:r>
      <w:r>
        <w:t xml:space="preserve">Desde o nascimento do pequeno Bento, sorri mais e ilustra livros infantis e infantojuvenis. Entre eles, </w:t>
      </w:r>
      <w:r w:rsidRPr="005269BC">
        <w:rPr>
          <w:i/>
          <w:iCs/>
        </w:rPr>
        <w:t>Ubuntu</w:t>
      </w:r>
      <w:r>
        <w:t>, ganhador do Prêmio AEILIJ 2020.</w:t>
      </w:r>
    </w:p>
    <w:p w14:paraId="713FF96F" w14:textId="3E50FF66" w:rsidR="00F93981" w:rsidRDefault="00F93981" w:rsidP="00F93981"/>
    <w:p w14:paraId="6329030A" w14:textId="798757FE" w:rsidR="00797489" w:rsidRPr="001A4CC7" w:rsidRDefault="001A4CC7" w:rsidP="00797489">
      <w:pPr>
        <w:rPr>
          <w:b/>
          <w:bCs/>
          <w:u w:val="single"/>
        </w:rPr>
      </w:pPr>
      <w:r w:rsidRPr="001A4CC7">
        <w:rPr>
          <w:b/>
          <w:bCs/>
          <w:u w:val="single"/>
        </w:rPr>
        <w:t>Imagens</w:t>
      </w:r>
    </w:p>
    <w:p w14:paraId="63C98239" w14:textId="5809CCE4" w:rsidR="00D7156C" w:rsidRDefault="00471FA3" w:rsidP="00797489">
      <w:r w:rsidRPr="00471FA3">
        <w:rPr>
          <w:noProof/>
        </w:rPr>
        <w:drawing>
          <wp:inline distT="0" distB="0" distL="0" distR="0" wp14:anchorId="2FB0BFD1" wp14:editId="35A5D74A">
            <wp:extent cx="2520000" cy="2995019"/>
            <wp:effectExtent l="0" t="0" r="0" b="0"/>
            <wp:docPr id="20161567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995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6CA0" w:rsidRPr="00376CA0">
        <w:rPr>
          <w:noProof/>
        </w:rPr>
        <w:drawing>
          <wp:inline distT="0" distB="0" distL="0" distR="0" wp14:anchorId="3FA7F636" wp14:editId="74AE54F1">
            <wp:extent cx="2520000" cy="2998575"/>
            <wp:effectExtent l="0" t="0" r="0" b="0"/>
            <wp:docPr id="210181645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9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7156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489"/>
    <w:rsid w:val="001A4CC7"/>
    <w:rsid w:val="002007AA"/>
    <w:rsid w:val="00205800"/>
    <w:rsid w:val="0037182A"/>
    <w:rsid w:val="00376CA0"/>
    <w:rsid w:val="003B05F7"/>
    <w:rsid w:val="00471FA3"/>
    <w:rsid w:val="005269BC"/>
    <w:rsid w:val="005D68DB"/>
    <w:rsid w:val="00627B10"/>
    <w:rsid w:val="00653B0F"/>
    <w:rsid w:val="006B73F0"/>
    <w:rsid w:val="006C0BC2"/>
    <w:rsid w:val="006F0DCF"/>
    <w:rsid w:val="00782137"/>
    <w:rsid w:val="00797489"/>
    <w:rsid w:val="0085180C"/>
    <w:rsid w:val="00884C8E"/>
    <w:rsid w:val="00884D1A"/>
    <w:rsid w:val="009A1044"/>
    <w:rsid w:val="00AE7DAC"/>
    <w:rsid w:val="00CA1678"/>
    <w:rsid w:val="00D40C27"/>
    <w:rsid w:val="00D7156C"/>
    <w:rsid w:val="00F93981"/>
    <w:rsid w:val="00FF49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11157F"/>
  <w15:chartTrackingRefBased/>
  <w15:docId w15:val="{CC0F30D6-E7BB-4304-BF69-4F2E42C4A0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emf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2</Pages>
  <Words>394</Words>
  <Characters>2129</Characters>
  <Application>Microsoft Office Word</Application>
  <DocSecurity>0</DocSecurity>
  <Lines>17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Augusto Neves Silva</dc:creator>
  <cp:keywords/>
  <dc:description/>
  <cp:lastModifiedBy>Felipe Augusto Neves Silva</cp:lastModifiedBy>
  <cp:revision>24</cp:revision>
  <dcterms:created xsi:type="dcterms:W3CDTF">2024-01-17T19:39:00Z</dcterms:created>
  <dcterms:modified xsi:type="dcterms:W3CDTF">2024-01-23T19:31:00Z</dcterms:modified>
</cp:coreProperties>
</file>